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00" w:rsidRDefault="009B34B9" w:rsidP="009B34B9">
      <w:pPr>
        <w:spacing w:after="0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9.25pt;height:51pt" fillcolor="black">
            <v:shadow color="#868686"/>
            <v:textpath style="font-family:&quot;Arial Black&quot;" fitshape="t" trim="t" string="The Scarlet Letter"/>
          </v:shape>
        </w:pict>
      </w:r>
    </w:p>
    <w:p w:rsidR="009B34B9" w:rsidRDefault="009B34B9" w:rsidP="009B34B9">
      <w:pPr>
        <w:spacing w:after="0"/>
        <w:jc w:val="center"/>
      </w:pPr>
      <w:r>
        <w:rPr>
          <w:noProof/>
        </w:rPr>
        <w:drawing>
          <wp:inline distT="0" distB="0" distL="0" distR="0">
            <wp:extent cx="1777415" cy="133087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38" cy="133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4B9" w:rsidRDefault="009B34B9" w:rsidP="009B34B9">
      <w:pPr>
        <w:spacing w:after="0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9" type="#_x0000_t175" style="width:141pt;height:48pt" adj="7200" fillcolor="black">
            <v:shadow color="#868686"/>
            <v:textpath style="font-family:&quot;Times New Roman&quot;;v-text-kern:t" trim="t" fitpath="t" string="Quiz Five"/>
          </v:shape>
        </w:pict>
      </w:r>
    </w:p>
    <w:p w:rsidR="009B34B9" w:rsidRDefault="009B34B9" w:rsidP="009B34B9">
      <w:pPr>
        <w:spacing w:after="0"/>
        <w:jc w:val="center"/>
      </w:pPr>
    </w:p>
    <w:p w:rsidR="009B34B9" w:rsidRDefault="009B34B9" w:rsidP="009B34B9">
      <w:pPr>
        <w:spacing w:after="0"/>
        <w:rPr>
          <w:b/>
          <w:u w:val="single"/>
        </w:rPr>
      </w:pPr>
      <w:r>
        <w:rPr>
          <w:b/>
          <w:u w:val="single"/>
        </w:rPr>
        <w:t>Chapter 18: A Flood of Sunshine</w:t>
      </w:r>
    </w:p>
    <w:p w:rsidR="009B34B9" w:rsidRDefault="009B34B9" w:rsidP="009B34B9">
      <w:pPr>
        <w:spacing w:after="0"/>
        <w:rPr>
          <w:b/>
          <w:u w:val="single"/>
        </w:rPr>
      </w:pPr>
    </w:p>
    <w:p w:rsidR="009B34B9" w:rsidRDefault="009B34B9" w:rsidP="009B34B9">
      <w:pPr>
        <w:pStyle w:val="ListParagraph"/>
        <w:numPr>
          <w:ilvl w:val="0"/>
          <w:numId w:val="1"/>
        </w:numPr>
        <w:spacing w:after="0"/>
      </w:pPr>
      <w:r>
        <w:t xml:space="preserve"> Why is the title of this chapter significant?</w:t>
      </w: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pStyle w:val="ListParagraph"/>
        <w:numPr>
          <w:ilvl w:val="0"/>
          <w:numId w:val="1"/>
        </w:numPr>
        <w:spacing w:after="0"/>
      </w:pPr>
      <w:r>
        <w:t xml:space="preserve">Analyze the diction in the following within the context of </w:t>
      </w:r>
      <w:proofErr w:type="spellStart"/>
      <w:r>
        <w:t>Dimmsdale’s</w:t>
      </w:r>
      <w:proofErr w:type="spellEnd"/>
      <w:r>
        <w:t xml:space="preserve"> remark – “The decision once made, a glow of strange enjoyment threw its flickering brightness over the trouble of his breast” (111).</w:t>
      </w: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pStyle w:val="ListParagraph"/>
        <w:numPr>
          <w:ilvl w:val="0"/>
          <w:numId w:val="1"/>
        </w:numPr>
        <w:spacing w:after="0"/>
      </w:pPr>
      <w:r>
        <w:t>On page 111, Hester removes her scarlet letter.  Why is this significant?</w:t>
      </w: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pStyle w:val="ListParagraph"/>
        <w:numPr>
          <w:ilvl w:val="0"/>
          <w:numId w:val="1"/>
        </w:numPr>
        <w:spacing w:after="0"/>
      </w:pPr>
      <w:r>
        <w:t xml:space="preserve"> On page 112, the forest fills with sunshine.  Why is this significant?</w:t>
      </w: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</w:pPr>
    </w:p>
    <w:p w:rsidR="009B34B9" w:rsidRDefault="009B34B9" w:rsidP="009B34B9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Chapter 19: The Child at the Brook-Side</w:t>
      </w:r>
    </w:p>
    <w:p w:rsidR="009B34B9" w:rsidRDefault="009B34B9" w:rsidP="009B34B9">
      <w:pPr>
        <w:spacing w:after="0"/>
        <w:rPr>
          <w:b/>
          <w:u w:val="single"/>
        </w:rPr>
      </w:pPr>
    </w:p>
    <w:p w:rsidR="009B34B9" w:rsidRDefault="009B34B9" w:rsidP="009B34B9">
      <w:pPr>
        <w:pStyle w:val="ListParagraph"/>
        <w:numPr>
          <w:ilvl w:val="0"/>
          <w:numId w:val="1"/>
        </w:numPr>
        <w:spacing w:after="0"/>
      </w:pPr>
      <w:r>
        <w:t>After Hester removes her scarlet letter, Pearl is cloaked in darkness</w:t>
      </w:r>
      <w:r w:rsidR="003C5019">
        <w:t>, as is evidenced on page 116.  Why?  In addition, why does Hester put the scarlet letter back on her bosom?</w:t>
      </w:r>
    </w:p>
    <w:p w:rsidR="003C5019" w:rsidRDefault="003C5019" w:rsidP="003C5019">
      <w:pPr>
        <w:spacing w:after="0"/>
      </w:pPr>
    </w:p>
    <w:p w:rsidR="003C5019" w:rsidRDefault="003C5019" w:rsidP="003C5019">
      <w:pPr>
        <w:spacing w:after="0"/>
      </w:pPr>
    </w:p>
    <w:p w:rsidR="003C5019" w:rsidRDefault="003C5019" w:rsidP="003C5019">
      <w:pPr>
        <w:spacing w:after="0"/>
      </w:pPr>
    </w:p>
    <w:p w:rsidR="003C5019" w:rsidRDefault="003C5019" w:rsidP="003C5019">
      <w:pPr>
        <w:spacing w:after="0"/>
      </w:pPr>
    </w:p>
    <w:p w:rsidR="003C5019" w:rsidRDefault="003C5019" w:rsidP="003C5019">
      <w:pPr>
        <w:spacing w:after="0"/>
      </w:pPr>
    </w:p>
    <w:p w:rsidR="001B3EE5" w:rsidRDefault="001B3EE5" w:rsidP="003C5019">
      <w:pPr>
        <w:spacing w:after="0"/>
      </w:pPr>
    </w:p>
    <w:p w:rsidR="001B3EE5" w:rsidRDefault="001B3EE5" w:rsidP="003C5019">
      <w:pPr>
        <w:spacing w:after="0"/>
      </w:pPr>
    </w:p>
    <w:p w:rsidR="001B3EE5" w:rsidRDefault="001B3EE5" w:rsidP="003C5019">
      <w:pPr>
        <w:spacing w:after="0"/>
      </w:pPr>
    </w:p>
    <w:p w:rsidR="001B3EE5" w:rsidRDefault="001B3EE5" w:rsidP="003C5019">
      <w:pPr>
        <w:spacing w:after="0"/>
      </w:pPr>
    </w:p>
    <w:p w:rsidR="003C5019" w:rsidRDefault="003C5019" w:rsidP="003C5019">
      <w:pPr>
        <w:spacing w:after="0"/>
      </w:pPr>
    </w:p>
    <w:p w:rsidR="003C5019" w:rsidRDefault="003C5019" w:rsidP="003C5019">
      <w:pPr>
        <w:spacing w:after="0"/>
        <w:rPr>
          <w:b/>
          <w:u w:val="single"/>
        </w:rPr>
      </w:pPr>
      <w:r>
        <w:rPr>
          <w:b/>
          <w:u w:val="single"/>
        </w:rPr>
        <w:t>Chapter 23: The Revelation</w:t>
      </w:r>
    </w:p>
    <w:p w:rsidR="003C5019" w:rsidRDefault="003C5019" w:rsidP="003C5019">
      <w:pPr>
        <w:spacing w:after="0"/>
        <w:rPr>
          <w:b/>
          <w:u w:val="single"/>
        </w:rPr>
      </w:pPr>
    </w:p>
    <w:p w:rsidR="003C5019" w:rsidRPr="003C5019" w:rsidRDefault="003C5019" w:rsidP="003C5019">
      <w:pPr>
        <w:pStyle w:val="ListParagraph"/>
        <w:numPr>
          <w:ilvl w:val="0"/>
          <w:numId w:val="1"/>
        </w:numPr>
        <w:spacing w:after="0"/>
      </w:pPr>
      <w:r>
        <w:t>The chapter of this title is “The Revelation.”  Why is it called as such?  Moreover, what is revealed in this chapter?</w:t>
      </w:r>
    </w:p>
    <w:sectPr w:rsidR="003C5019" w:rsidRPr="003C5019" w:rsidSect="009B3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2233A"/>
    <w:multiLevelType w:val="hybridMultilevel"/>
    <w:tmpl w:val="6E3E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4B9"/>
    <w:rsid w:val="001B3EE5"/>
    <w:rsid w:val="00282800"/>
    <w:rsid w:val="003C5019"/>
    <w:rsid w:val="009B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2011-10-31T14:19:00Z</dcterms:created>
  <dcterms:modified xsi:type="dcterms:W3CDTF">2011-10-31T14:34:00Z</dcterms:modified>
</cp:coreProperties>
</file>