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5E" w:rsidRDefault="00ED0F78" w:rsidP="00441E5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3979628</wp:posOffset>
            </wp:positionH>
            <wp:positionV relativeFrom="paragraph">
              <wp:posOffset>473103</wp:posOffset>
            </wp:positionV>
            <wp:extent cx="2862469" cy="29181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69" cy="291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E5E">
        <w:t>Problem of the Week #6</w:t>
      </w:r>
      <w:r w:rsidR="00441E5E">
        <w:tab/>
      </w:r>
      <w:r w:rsidR="00441E5E">
        <w:tab/>
      </w:r>
      <w:r w:rsidR="00441E5E">
        <w:tab/>
      </w:r>
      <w:r w:rsidR="00441E5E">
        <w:tab/>
      </w:r>
      <w:r w:rsidR="00441E5E">
        <w:tab/>
        <w:t>Name ___________________________________</w:t>
      </w:r>
      <w:r w:rsidR="00441E5E">
        <w:br/>
        <w:t>Geometry</w:t>
      </w:r>
    </w:p>
    <w:p w:rsidR="00441E5E" w:rsidRDefault="00441E5E" w:rsidP="00441E5E">
      <w:pPr>
        <w:rPr>
          <w:b/>
        </w:rPr>
      </w:pPr>
      <w:r>
        <w:rPr>
          <w:b/>
        </w:rPr>
        <w:t>Due Tuesday January 31, 2012</w:t>
      </w:r>
    </w:p>
    <w:p w:rsidR="00441E5E" w:rsidRDefault="00441E5E" w:rsidP="00441E5E">
      <w:pPr>
        <w:spacing w:after="0" w:line="240" w:lineRule="auto"/>
      </w:pPr>
      <w:r>
        <w:tab/>
        <w:t>Directions: Write a two-column proof for the following…</w:t>
      </w:r>
    </w:p>
    <w:p w:rsidR="00441E5E" w:rsidRDefault="00441E5E" w:rsidP="00441E5E">
      <w:pPr>
        <w:tabs>
          <w:tab w:val="left" w:pos="2070"/>
        </w:tabs>
        <w:spacing w:after="0" w:line="240" w:lineRule="auto"/>
        <w:rPr>
          <w:rFonts w:eastAsiaTheme="minorEastAsia"/>
        </w:rPr>
      </w:pPr>
      <w:r>
        <w:tab/>
        <w:t>(</w:t>
      </w:r>
      <w:proofErr w:type="gramStart"/>
      <w:r>
        <w:t>hint</w:t>
      </w:r>
      <w:proofErr w:type="gramEnd"/>
      <w:r>
        <w:t xml:space="preserve">: It uses multiple pairs of </w:t>
      </w:r>
      <m:oMath>
        <m:r>
          <w:rPr>
            <w:rFonts w:ascii="Cambria Math" w:hAnsi="Cambria Math"/>
          </w:rPr>
          <m:t>≅</m:t>
        </m:r>
      </m:oMath>
      <w:r>
        <w:rPr>
          <w:rFonts w:eastAsiaTheme="minorEastAsia"/>
        </w:rPr>
        <w:t xml:space="preserve"> triangles)</w:t>
      </w:r>
    </w:p>
    <w:p w:rsidR="00441E5E" w:rsidRDefault="00441E5E" w:rsidP="00441E5E">
      <w:pPr>
        <w:tabs>
          <w:tab w:val="left" w:pos="2070"/>
        </w:tabs>
        <w:spacing w:after="0" w:line="240" w:lineRule="auto"/>
        <w:rPr>
          <w:rFonts w:eastAsiaTheme="minorEastAsia"/>
        </w:rPr>
      </w:pPr>
    </w:p>
    <w:p w:rsidR="00441E5E" w:rsidRPr="00441E5E" w:rsidRDefault="00441E5E" w:rsidP="00441E5E">
      <w:pPr>
        <w:tabs>
          <w:tab w:val="left" w:pos="720"/>
          <w:tab w:val="left" w:pos="2070"/>
        </w:tabs>
        <w:spacing w:after="0" w:line="240" w:lineRule="auto"/>
      </w:pPr>
      <w:r>
        <w:rPr>
          <w:rFonts w:eastAsiaTheme="minorEastAsia"/>
        </w:rPr>
        <w:tab/>
      </w:r>
      <w:r>
        <w:rPr>
          <w:rFonts w:eastAsiaTheme="minorEastAsia"/>
          <w:b/>
        </w:rPr>
        <w:t>Given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∆QKR</m:t>
        </m:r>
      </m:oMath>
      <w:r>
        <w:rPr>
          <w:rFonts w:eastAsiaTheme="minorEastAsia"/>
        </w:rPr>
        <w:t xml:space="preserve"> is isosceles with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QK</m:t>
            </m:r>
          </m:e>
        </m:acc>
        <m:r>
          <w:rPr>
            <w:rFonts w:ascii="Cambria Math" w:eastAsiaTheme="minorEastAsia" w:hAnsi="Cambria Math"/>
          </w:rPr>
          <m:t>≅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KR</m:t>
            </m:r>
          </m:e>
        </m:acc>
      </m:oMath>
    </w:p>
    <w:p w:rsidR="003D6BFA" w:rsidRDefault="00441E5E" w:rsidP="00441E5E">
      <w:pPr>
        <w:tabs>
          <w:tab w:val="left" w:pos="1620"/>
        </w:tabs>
        <w:rPr>
          <w:rFonts w:eastAsiaTheme="minorEastAsia"/>
        </w:rPr>
      </w:pPr>
      <w:r>
        <w:tab/>
        <w:t xml:space="preserve">S is the midpoint of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QR</m:t>
            </m:r>
          </m:e>
        </m:acc>
      </m:oMath>
    </w:p>
    <w:p w:rsidR="00F059AF" w:rsidRPr="00F059AF" w:rsidRDefault="00F059AF" w:rsidP="00F059AF">
      <w:pPr>
        <w:tabs>
          <w:tab w:val="left" w:pos="720"/>
          <w:tab w:val="left" w:pos="1620"/>
        </w:tabs>
      </w:pPr>
      <w:r>
        <w:rPr>
          <w:rFonts w:eastAsiaTheme="minorEastAsia"/>
        </w:rPr>
        <w:tab/>
      </w:r>
      <w:r>
        <w:rPr>
          <w:rFonts w:eastAsiaTheme="minorEastAsia"/>
          <w:b/>
        </w:rPr>
        <w:t>Prove</w:t>
      </w:r>
      <w:r>
        <w:rPr>
          <w:rFonts w:eastAsiaTheme="minorEastAsia"/>
        </w:rPr>
        <w:t xml:space="preserve">: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TM</m:t>
            </m:r>
          </m:e>
        </m:acc>
        <m:r>
          <w:rPr>
            <w:rFonts w:ascii="Cambria Math" w:eastAsiaTheme="minorEastAsia" w:hAnsi="Cambria Math"/>
          </w:rPr>
          <m:t>≅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MV</m:t>
            </m:r>
          </m:e>
        </m:acc>
      </m:oMath>
    </w:p>
    <w:sectPr w:rsidR="00F059AF" w:rsidRPr="00F059AF" w:rsidSect="001B239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41E5E"/>
    <w:rsid w:val="001B2396"/>
    <w:rsid w:val="001F2133"/>
    <w:rsid w:val="003167F0"/>
    <w:rsid w:val="003D6BFA"/>
    <w:rsid w:val="00441E5E"/>
    <w:rsid w:val="004F0E9A"/>
    <w:rsid w:val="00720017"/>
    <w:rsid w:val="00EC27E7"/>
    <w:rsid w:val="00ED0F78"/>
    <w:rsid w:val="00F0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1E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1</cp:revision>
  <dcterms:created xsi:type="dcterms:W3CDTF">2012-01-12T17:42:00Z</dcterms:created>
  <dcterms:modified xsi:type="dcterms:W3CDTF">2012-01-12T18:07:00Z</dcterms:modified>
</cp:coreProperties>
</file>