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E339" w14:textId="77777777" w:rsidR="00EB4F04" w:rsidRDefault="00EB4F04"/>
    <w:p w14:paraId="51AAE117" w14:textId="64C372D1" w:rsidR="002F5A93" w:rsidRPr="00271427" w:rsidRDefault="002F5A93" w:rsidP="002F5A93">
      <w:r>
        <w:rPr>
          <w:color w:val="000000"/>
        </w:rPr>
        <w:t xml:space="preserve">January </w:t>
      </w:r>
      <w:r w:rsidR="00B568B7">
        <w:rPr>
          <w:color w:val="000000"/>
        </w:rPr>
        <w:t>6</w:t>
      </w:r>
      <w:r>
        <w:rPr>
          <w:color w:val="000000"/>
        </w:rPr>
        <w:t>, 202</w:t>
      </w:r>
      <w:r w:rsidR="00BC4998">
        <w:rPr>
          <w:color w:val="000000"/>
        </w:rPr>
        <w:t>5</w:t>
      </w:r>
    </w:p>
    <w:p w14:paraId="238A11F7" w14:textId="77777777" w:rsidR="002F5A93" w:rsidRPr="00271427" w:rsidRDefault="002F5A93" w:rsidP="002F5A93"/>
    <w:p w14:paraId="02DFE5B5" w14:textId="2614D6D2" w:rsidR="002F5A93" w:rsidRPr="00271427" w:rsidRDefault="002F5A93" w:rsidP="002F5A93">
      <w:r w:rsidRPr="00271427">
        <w:rPr>
          <w:color w:val="000000"/>
        </w:rPr>
        <w:t>Dear</w:t>
      </w:r>
      <w:r w:rsidR="00BC4998">
        <w:rPr>
          <w:color w:val="000000"/>
        </w:rPr>
        <w:t xml:space="preserve"> Rush-Henrietta families</w:t>
      </w:r>
      <w:r w:rsidRPr="00271427">
        <w:rPr>
          <w:color w:val="000000"/>
        </w:rPr>
        <w:t>,</w:t>
      </w:r>
    </w:p>
    <w:p w14:paraId="627C1456" w14:textId="77777777" w:rsidR="002F5A93" w:rsidRPr="00271427" w:rsidRDefault="002F5A93" w:rsidP="002F5A93"/>
    <w:p w14:paraId="4D25214D" w14:textId="77777777" w:rsidR="002F5A93" w:rsidRPr="00271427" w:rsidRDefault="002F5A93" w:rsidP="002F5A93">
      <w:r w:rsidRPr="00271427">
        <w:rPr>
          <w:color w:val="000000"/>
        </w:rPr>
        <w:t>You are receiving this letter because census information indicates that a child in your household may be eligible for the Universal Pre-K (UPK) program in the Rush-Henrietta Central School District! </w:t>
      </w:r>
    </w:p>
    <w:p w14:paraId="247B73B2" w14:textId="77777777" w:rsidR="002F5A93" w:rsidRPr="00271427" w:rsidRDefault="002F5A93" w:rsidP="002F5A93"/>
    <w:p w14:paraId="2F123CA5" w14:textId="27E3E456" w:rsidR="002F5A93" w:rsidRPr="00271427" w:rsidRDefault="002F5A93" w:rsidP="002F5A93">
      <w:r w:rsidRPr="00271427">
        <w:rPr>
          <w:color w:val="000000"/>
        </w:rPr>
        <w:t xml:space="preserve">UPK is a free, New York State approved education program offered five days a week. There are full day (6 hours a day) and half day (2.5 hours a day) options available at </w:t>
      </w:r>
      <w:r w:rsidR="00BC4998">
        <w:rPr>
          <w:color w:val="000000"/>
        </w:rPr>
        <w:t>nine</w:t>
      </w:r>
      <w:r w:rsidRPr="00271427">
        <w:rPr>
          <w:color w:val="000000"/>
        </w:rPr>
        <w:t xml:space="preserve"> locations within the district. The program begins in September and follows the Rush-Henrietta school district calendar. </w:t>
      </w:r>
      <w:r w:rsidRPr="00271427">
        <w:rPr>
          <w:b/>
          <w:color w:val="000000"/>
        </w:rPr>
        <w:t>Transportation to and from the program is the responsibility of the parent.</w:t>
      </w:r>
      <w:r w:rsidRPr="00271427">
        <w:rPr>
          <w:color w:val="000000"/>
        </w:rPr>
        <w:t> </w:t>
      </w:r>
    </w:p>
    <w:p w14:paraId="69AD5CA2" w14:textId="77777777" w:rsidR="002F5A93" w:rsidRPr="00271427" w:rsidRDefault="002F5A93" w:rsidP="002F5A93"/>
    <w:p w14:paraId="3AC792C3" w14:textId="549FFC80" w:rsidR="002F5A93" w:rsidRDefault="002F5A93" w:rsidP="002F5A93">
      <w:pPr>
        <w:rPr>
          <w:color w:val="000000"/>
        </w:rPr>
      </w:pPr>
      <w:r w:rsidRPr="00271427">
        <w:rPr>
          <w:color w:val="000000"/>
        </w:rPr>
        <w:t>To be el</w:t>
      </w:r>
      <w:r>
        <w:rPr>
          <w:color w:val="000000"/>
        </w:rPr>
        <w:t>igible for UPK in September 202</w:t>
      </w:r>
      <w:r w:rsidR="00BC4998">
        <w:rPr>
          <w:color w:val="000000"/>
        </w:rPr>
        <w:t>5</w:t>
      </w:r>
      <w:r w:rsidRPr="00271427">
        <w:rPr>
          <w:color w:val="000000"/>
        </w:rPr>
        <w:t>, your child must be 4 years old on or before December 1, 202</w:t>
      </w:r>
      <w:r w:rsidR="00BC4998">
        <w:rPr>
          <w:color w:val="000000"/>
        </w:rPr>
        <w:t>5</w:t>
      </w:r>
      <w:r w:rsidRPr="00271427">
        <w:rPr>
          <w:color w:val="000000"/>
        </w:rPr>
        <w:t>, and be a resident of the Rush-Henrietta Central School District. If you are interested in having your child participate in this program, please begin the registration process by</w:t>
      </w:r>
      <w:r w:rsidR="00EB135A">
        <w:rPr>
          <w:color w:val="000000"/>
        </w:rPr>
        <w:t xml:space="preserve"> </w:t>
      </w:r>
      <w:r w:rsidR="00D060B7">
        <w:rPr>
          <w:color w:val="000000"/>
        </w:rPr>
        <w:t xml:space="preserve">using the link below or </w:t>
      </w:r>
      <w:r w:rsidR="00EB135A">
        <w:rPr>
          <w:color w:val="000000"/>
        </w:rPr>
        <w:t>clicking on the</w:t>
      </w:r>
      <w:r w:rsidR="00D060B7">
        <w:rPr>
          <w:color w:val="000000"/>
        </w:rPr>
        <w:t xml:space="preserve"> QR code on the back of this page</w:t>
      </w:r>
      <w:r w:rsidR="00BC4998">
        <w:rPr>
          <w:color w:val="000000"/>
        </w:rPr>
        <w:t xml:space="preserve">: </w:t>
      </w:r>
    </w:p>
    <w:p w14:paraId="18A6A31A" w14:textId="77777777" w:rsidR="004D159B" w:rsidRDefault="004D159B" w:rsidP="002F5A93">
      <w:pPr>
        <w:rPr>
          <w:color w:val="000000"/>
        </w:rPr>
      </w:pPr>
    </w:p>
    <w:p w14:paraId="2F1C75B9" w14:textId="3831C533" w:rsidR="004D159B" w:rsidRDefault="004D159B" w:rsidP="004D159B">
      <w:pPr>
        <w:rPr>
          <w:rFonts w:ascii="Arial" w:hAnsi="Arial" w:cs="Arial"/>
          <w:color w:val="1155CC"/>
          <w:u w:val="single"/>
          <w:shd w:val="clear" w:color="auto" w:fill="FFFFFF"/>
        </w:rPr>
      </w:pPr>
      <w:hyperlink r:id="rId6" w:tgtFrame="_blank" w:history="1">
        <w:r w:rsidRPr="00932131">
          <w:rPr>
            <w:rFonts w:ascii="Arial" w:hAnsi="Arial" w:cs="Arial"/>
            <w:color w:val="1155CC"/>
            <w:u w:val="single"/>
            <w:shd w:val="clear" w:color="auto" w:fill="FFFFFF"/>
          </w:rPr>
          <w:t>www.rhnet.org/upkapply</w:t>
        </w:r>
      </w:hyperlink>
    </w:p>
    <w:p w14:paraId="68670E64" w14:textId="77777777" w:rsidR="004D159B" w:rsidRPr="004D159B" w:rsidRDefault="004D159B" w:rsidP="004D159B">
      <w:pPr>
        <w:rPr>
          <w:color w:val="000000"/>
        </w:rPr>
      </w:pPr>
    </w:p>
    <w:p w14:paraId="2F05A37C" w14:textId="01A80F0B" w:rsidR="002F5A93" w:rsidRPr="00271427" w:rsidRDefault="002F5A93" w:rsidP="002F5A93">
      <w:r w:rsidRPr="00271427">
        <w:rPr>
          <w:color w:val="000000"/>
        </w:rPr>
        <w:t>A limited number of spots are available</w:t>
      </w:r>
      <w:r>
        <w:rPr>
          <w:color w:val="000000"/>
        </w:rPr>
        <w:t xml:space="preserve">. Spots will be filled via random lottery in February from applications submitted by midnight on February </w:t>
      </w:r>
      <w:r w:rsidR="00BC4998">
        <w:rPr>
          <w:color w:val="000000"/>
        </w:rPr>
        <w:t>7</w:t>
      </w:r>
      <w:r>
        <w:rPr>
          <w:color w:val="000000"/>
        </w:rPr>
        <w:t>, 202</w:t>
      </w:r>
      <w:r w:rsidR="00BC4998">
        <w:rPr>
          <w:color w:val="000000"/>
        </w:rPr>
        <w:t>5</w:t>
      </w:r>
      <w:r>
        <w:rPr>
          <w:color w:val="000000"/>
        </w:rPr>
        <w:t xml:space="preserve">. Children who are not chosen through the lottery will be placed on a waitlist. </w:t>
      </w:r>
    </w:p>
    <w:p w14:paraId="065D8718" w14:textId="77777777" w:rsidR="002F5A93" w:rsidRPr="00271427" w:rsidRDefault="002F5A93" w:rsidP="002F5A93"/>
    <w:p w14:paraId="4D145C4A" w14:textId="514A4E07" w:rsidR="002F5A93" w:rsidRPr="00271427" w:rsidRDefault="002F5A93" w:rsidP="002F5A93">
      <w:r w:rsidRPr="00271427">
        <w:rPr>
          <w:color w:val="000000"/>
        </w:rPr>
        <w:t xml:space="preserve">Once your child has been selected for a UPK placement, you will receive </w:t>
      </w:r>
      <w:r>
        <w:rPr>
          <w:color w:val="000000"/>
        </w:rPr>
        <w:t xml:space="preserve">the registration packet and will be asked to schedule an intake appointment with UPK staff. Placement will be determined </w:t>
      </w:r>
      <w:r w:rsidR="00BC4998">
        <w:rPr>
          <w:color w:val="000000"/>
        </w:rPr>
        <w:t xml:space="preserve">in April, </w:t>
      </w:r>
      <w:r>
        <w:rPr>
          <w:color w:val="000000"/>
        </w:rPr>
        <w:t>after the intake</w:t>
      </w:r>
      <w:r w:rsidR="00BC4998">
        <w:rPr>
          <w:color w:val="000000"/>
        </w:rPr>
        <w:t xml:space="preserve"> process is completed</w:t>
      </w:r>
      <w:r>
        <w:rPr>
          <w:color w:val="000000"/>
        </w:rPr>
        <w:t xml:space="preserve">. </w:t>
      </w:r>
      <w:r w:rsidRPr="00271427">
        <w:rPr>
          <w:color w:val="000000"/>
        </w:rPr>
        <w:t xml:space="preserve">There may be additional paperwork to complete based on the site your child will be attending. </w:t>
      </w:r>
    </w:p>
    <w:p w14:paraId="2125620B" w14:textId="77777777" w:rsidR="002F5A93" w:rsidRPr="00271427" w:rsidRDefault="002F5A93" w:rsidP="002F5A93"/>
    <w:p w14:paraId="322F0DB3" w14:textId="77777777" w:rsidR="002F5A93" w:rsidRPr="00271427" w:rsidRDefault="002F5A93" w:rsidP="002F5A93">
      <w:r w:rsidRPr="00271427">
        <w:rPr>
          <w:color w:val="000000"/>
        </w:rPr>
        <w:t>If you prefer to complete a hard copy application</w:t>
      </w:r>
      <w:r>
        <w:rPr>
          <w:color w:val="000000"/>
        </w:rPr>
        <w:t xml:space="preserve"> for the lottery</w:t>
      </w:r>
      <w:r w:rsidRPr="00271427">
        <w:rPr>
          <w:color w:val="000000"/>
        </w:rPr>
        <w:t xml:space="preserve">, please email the UPK office at psammon@rhnet.org or call 585-359-7913. You can also pick up an application at the UPK office in the Good Shepherd building, 3288 East Henrietta Road, during business hours. If you have any questions about the UPK program or the registration process, please contact Ms. Patty </w:t>
      </w:r>
      <w:proofErr w:type="spellStart"/>
      <w:r w:rsidRPr="00271427">
        <w:rPr>
          <w:color w:val="000000"/>
        </w:rPr>
        <w:t>Sammon</w:t>
      </w:r>
      <w:proofErr w:type="spellEnd"/>
      <w:r w:rsidRPr="00271427">
        <w:rPr>
          <w:color w:val="000000"/>
        </w:rPr>
        <w:t xml:space="preserve"> at 585-359-7913. </w:t>
      </w:r>
    </w:p>
    <w:p w14:paraId="522D4D5D" w14:textId="77777777" w:rsidR="002F5A93" w:rsidRPr="00271427" w:rsidRDefault="002F5A93" w:rsidP="002F5A93"/>
    <w:p w14:paraId="2EFDD19C" w14:textId="77777777" w:rsidR="002F5A93" w:rsidRDefault="002F5A93" w:rsidP="002F5A93">
      <w:pPr>
        <w:rPr>
          <w:color w:val="000000"/>
        </w:rPr>
      </w:pPr>
      <w:r w:rsidRPr="00271427">
        <w:rPr>
          <w:color w:val="000000"/>
        </w:rPr>
        <w:t>Sincerely,</w:t>
      </w:r>
    </w:p>
    <w:p w14:paraId="5A5F2BEE" w14:textId="77777777" w:rsidR="006C150B" w:rsidRPr="00271427" w:rsidRDefault="006C150B" w:rsidP="002F5A93"/>
    <w:p w14:paraId="51BE2B06" w14:textId="77777777" w:rsidR="00EB135A" w:rsidRDefault="006C150B" w:rsidP="006C150B">
      <w:pPr>
        <w:spacing w:after="240"/>
        <w:rPr>
          <w:color w:val="000000"/>
        </w:rPr>
      </w:pPr>
      <w:r>
        <w:rPr>
          <w:noProof/>
        </w:rPr>
        <w:drawing>
          <wp:inline distT="0" distB="0" distL="0" distR="0" wp14:anchorId="31DAE87E" wp14:editId="30A934CA">
            <wp:extent cx="1898015" cy="3619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189" t="5255" r="43365" b="81332"/>
                    <a:stretch>
                      <a:fillRect/>
                    </a:stretch>
                  </pic:blipFill>
                  <pic:spPr bwMode="auto">
                    <a:xfrm>
                      <a:off x="0" y="0"/>
                      <a:ext cx="1898015" cy="361950"/>
                    </a:xfrm>
                    <a:prstGeom prst="rect">
                      <a:avLst/>
                    </a:prstGeom>
                    <a:noFill/>
                    <a:ln>
                      <a:noFill/>
                    </a:ln>
                  </pic:spPr>
                </pic:pic>
              </a:graphicData>
            </a:graphic>
          </wp:inline>
        </w:drawing>
      </w:r>
    </w:p>
    <w:p w14:paraId="7EADB146" w14:textId="0785738E" w:rsidR="002F5A93" w:rsidRPr="00271427" w:rsidRDefault="002F5A93" w:rsidP="006C150B">
      <w:pPr>
        <w:spacing w:after="240"/>
      </w:pPr>
      <w:r w:rsidRPr="00271427">
        <w:rPr>
          <w:color w:val="000000"/>
        </w:rPr>
        <w:t>Kimberly Klubek</w:t>
      </w:r>
      <w:r w:rsidR="00EB135A">
        <w:rPr>
          <w:color w:val="000000"/>
        </w:rPr>
        <w:t xml:space="preserve">, </w:t>
      </w:r>
      <w:r w:rsidRPr="00271427">
        <w:rPr>
          <w:color w:val="000000"/>
        </w:rPr>
        <w:t>UPK Coordinator</w:t>
      </w:r>
    </w:p>
    <w:p w14:paraId="6876D51F" w14:textId="062B1313" w:rsidR="00466B62" w:rsidRDefault="00466B62"/>
    <w:p w14:paraId="3D8777A6" w14:textId="1105FA8B" w:rsidR="00D060B7" w:rsidRDefault="00D060B7"/>
    <w:p w14:paraId="2D6954CE" w14:textId="3CE7200E" w:rsidR="00D060B7" w:rsidRDefault="00D060B7"/>
    <w:p w14:paraId="09C57BED" w14:textId="782FE778" w:rsidR="00D060B7" w:rsidRDefault="00D060B7"/>
    <w:p w14:paraId="60CFE585" w14:textId="22A51422" w:rsidR="00D060B7" w:rsidRDefault="00D060B7"/>
    <w:p w14:paraId="320216A6" w14:textId="152B9DEC" w:rsidR="00D060B7" w:rsidRDefault="00D060B7"/>
    <w:p w14:paraId="45562261" w14:textId="1471AD32" w:rsidR="00D060B7" w:rsidRDefault="00D060B7"/>
    <w:p w14:paraId="680E155A" w14:textId="7F5614C1" w:rsidR="00D060B7" w:rsidRDefault="00D060B7"/>
    <w:p w14:paraId="24672202" w14:textId="23905DCD" w:rsidR="00D060B7" w:rsidRDefault="00D060B7"/>
    <w:p w14:paraId="746B485A" w14:textId="52C39E74" w:rsidR="00D060B7" w:rsidRDefault="00D060B7" w:rsidP="004D159B">
      <w:pPr>
        <w:jc w:val="center"/>
      </w:pPr>
    </w:p>
    <w:p w14:paraId="35A2A86D" w14:textId="3E28266B" w:rsidR="00D060B7" w:rsidRDefault="00D060B7" w:rsidP="004D159B">
      <w:pPr>
        <w:jc w:val="center"/>
      </w:pPr>
      <w:r>
        <w:t>Registration QR code:</w:t>
      </w:r>
    </w:p>
    <w:p w14:paraId="06F586D0" w14:textId="14418BFE" w:rsidR="00D060B7" w:rsidRDefault="00D060B7" w:rsidP="004D159B">
      <w:pPr>
        <w:jc w:val="center"/>
      </w:pPr>
    </w:p>
    <w:p w14:paraId="0B60269D" w14:textId="2556AA1E" w:rsidR="00D060B7" w:rsidRDefault="00D060B7" w:rsidP="004D159B">
      <w:pPr>
        <w:pStyle w:val="NormalWeb"/>
        <w:jc w:val="center"/>
      </w:pPr>
    </w:p>
    <w:p w14:paraId="406A7DB2" w14:textId="77777777" w:rsidR="00D060B7" w:rsidRDefault="00D060B7" w:rsidP="004D159B">
      <w:pPr>
        <w:pStyle w:val="NormalWeb"/>
        <w:jc w:val="center"/>
      </w:pPr>
      <w:r>
        <w:rPr>
          <w:noProof/>
        </w:rPr>
        <w:drawing>
          <wp:inline distT="0" distB="0" distL="0" distR="0" wp14:anchorId="5064E217" wp14:editId="0BB90469">
            <wp:extent cx="4229100" cy="382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345" cy="3841948"/>
                    </a:xfrm>
                    <a:prstGeom prst="rect">
                      <a:avLst/>
                    </a:prstGeom>
                    <a:noFill/>
                    <a:ln>
                      <a:noFill/>
                    </a:ln>
                  </pic:spPr>
                </pic:pic>
              </a:graphicData>
            </a:graphic>
          </wp:inline>
        </w:drawing>
      </w:r>
    </w:p>
    <w:p w14:paraId="31A44C1E" w14:textId="77777777" w:rsidR="00D060B7" w:rsidRDefault="00D060B7"/>
    <w:sectPr w:rsidR="00D060B7" w:rsidSect="00562F9C">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1C15" w14:textId="77777777" w:rsidR="00EB3E04" w:rsidRDefault="00A574A4">
      <w:r>
        <w:separator/>
      </w:r>
    </w:p>
  </w:endnote>
  <w:endnote w:type="continuationSeparator" w:id="0">
    <w:p w14:paraId="2D762E22" w14:textId="77777777" w:rsidR="00EB3E04" w:rsidRDefault="00A5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297C" w14:textId="77777777" w:rsidR="00890B68" w:rsidRDefault="00890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D3D4" w14:textId="77777777" w:rsidR="00562F9C" w:rsidRDefault="00890B68" w:rsidP="00562F9C">
    <w:pPr>
      <w:pStyle w:val="Footer"/>
      <w:jc w:val="center"/>
    </w:pPr>
    <w:r>
      <w:rPr>
        <w:noProof/>
      </w:rPr>
      <w:drawing>
        <wp:inline distT="0" distB="0" distL="0" distR="0" wp14:anchorId="232D7EA2" wp14:editId="235FDB9A">
          <wp:extent cx="3831336" cy="12691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_LtrHdGDB_BTM_OUT.wmf"/>
                  <pic:cNvPicPr/>
                </pic:nvPicPr>
                <pic:blipFill>
                  <a:blip r:embed="rId1">
                    <a:extLst>
                      <a:ext uri="{28A0092B-C50C-407E-A947-70E740481C1C}">
                        <a14:useLocalDpi xmlns:a14="http://schemas.microsoft.com/office/drawing/2010/main" val="0"/>
                      </a:ext>
                    </a:extLst>
                  </a:blip>
                  <a:stretch>
                    <a:fillRect/>
                  </a:stretch>
                </pic:blipFill>
                <pic:spPr>
                  <a:xfrm>
                    <a:off x="0" y="0"/>
                    <a:ext cx="3831336" cy="1269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905D" w14:textId="77777777" w:rsidR="00890B68" w:rsidRDefault="0089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070C" w14:textId="77777777" w:rsidR="00EB3E04" w:rsidRDefault="00A574A4">
      <w:r>
        <w:separator/>
      </w:r>
    </w:p>
  </w:footnote>
  <w:footnote w:type="continuationSeparator" w:id="0">
    <w:p w14:paraId="4ACDF340" w14:textId="77777777" w:rsidR="00EB3E04" w:rsidRDefault="00A5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D430" w14:textId="77777777" w:rsidR="00890B68" w:rsidRDefault="00890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384C" w14:textId="77777777" w:rsidR="00562F9C" w:rsidRDefault="00A574A4" w:rsidP="00562F9C">
    <w:pPr>
      <w:pStyle w:val="Header"/>
      <w:jc w:val="center"/>
    </w:pPr>
    <w:r>
      <w:rPr>
        <w:noProof/>
      </w:rPr>
      <w:drawing>
        <wp:inline distT="0" distB="0" distL="0" distR="0" wp14:anchorId="00D66F44" wp14:editId="3D77420B">
          <wp:extent cx="7037070" cy="1323975"/>
          <wp:effectExtent l="0" t="0" r="0" b="0"/>
          <wp:docPr id="1" name="Picture 1" descr="RH_LtrHd_TOP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_LtrHd_TOP_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7070" cy="1323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1CB" w14:textId="77777777" w:rsidR="00890B68" w:rsidRDefault="00890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E3"/>
    <w:rsid w:val="00046673"/>
    <w:rsid w:val="000D009C"/>
    <w:rsid w:val="000D6605"/>
    <w:rsid w:val="00107D99"/>
    <w:rsid w:val="002D3587"/>
    <w:rsid w:val="002F5A93"/>
    <w:rsid w:val="00300D17"/>
    <w:rsid w:val="003644E3"/>
    <w:rsid w:val="003E0C1B"/>
    <w:rsid w:val="00456683"/>
    <w:rsid w:val="00466B62"/>
    <w:rsid w:val="004D159B"/>
    <w:rsid w:val="005E11F9"/>
    <w:rsid w:val="005E6524"/>
    <w:rsid w:val="006C150B"/>
    <w:rsid w:val="0073197F"/>
    <w:rsid w:val="00763773"/>
    <w:rsid w:val="00886EC9"/>
    <w:rsid w:val="00890B68"/>
    <w:rsid w:val="00932131"/>
    <w:rsid w:val="00973E0B"/>
    <w:rsid w:val="00A574A4"/>
    <w:rsid w:val="00AD110E"/>
    <w:rsid w:val="00AE703D"/>
    <w:rsid w:val="00B568B7"/>
    <w:rsid w:val="00BC4998"/>
    <w:rsid w:val="00BD7040"/>
    <w:rsid w:val="00D060B7"/>
    <w:rsid w:val="00D65715"/>
    <w:rsid w:val="00EB135A"/>
    <w:rsid w:val="00EB3E04"/>
    <w:rsid w:val="00EB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CB2307"/>
  <w14:defaultImageDpi w14:val="300"/>
  <w15:docId w15:val="{AE2D7E8B-6AF6-4312-84A6-9295A4F1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BF"/>
    <w:pPr>
      <w:tabs>
        <w:tab w:val="center" w:pos="4320"/>
        <w:tab w:val="right" w:pos="8640"/>
      </w:tabs>
    </w:pPr>
  </w:style>
  <w:style w:type="paragraph" w:styleId="Footer">
    <w:name w:val="footer"/>
    <w:basedOn w:val="Normal"/>
    <w:semiHidden/>
    <w:rsid w:val="003237BF"/>
    <w:pPr>
      <w:tabs>
        <w:tab w:val="center" w:pos="4320"/>
        <w:tab w:val="right" w:pos="8640"/>
      </w:tabs>
    </w:pPr>
  </w:style>
  <w:style w:type="paragraph" w:styleId="BalloonText">
    <w:name w:val="Balloon Text"/>
    <w:basedOn w:val="Normal"/>
    <w:link w:val="BalloonTextChar"/>
    <w:uiPriority w:val="99"/>
    <w:semiHidden/>
    <w:unhideWhenUsed/>
    <w:rsid w:val="005E11F9"/>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1F9"/>
    <w:rPr>
      <w:rFonts w:ascii="Lucida Grande" w:hAnsi="Lucida Grande"/>
      <w:sz w:val="18"/>
      <w:szCs w:val="18"/>
    </w:rPr>
  </w:style>
  <w:style w:type="character" w:styleId="Strong">
    <w:name w:val="Strong"/>
    <w:basedOn w:val="DefaultParagraphFont"/>
    <w:uiPriority w:val="22"/>
    <w:qFormat/>
    <w:rsid w:val="00107D99"/>
    <w:rPr>
      <w:b/>
      <w:bCs/>
    </w:rPr>
  </w:style>
  <w:style w:type="paragraph" w:styleId="z-TopofForm">
    <w:name w:val="HTML Top of Form"/>
    <w:basedOn w:val="Normal"/>
    <w:next w:val="Normal"/>
    <w:link w:val="z-TopofFormChar"/>
    <w:hidden/>
    <w:uiPriority w:val="99"/>
    <w:semiHidden/>
    <w:unhideWhenUsed/>
    <w:rsid w:val="00973E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73E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73E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73E0B"/>
    <w:rPr>
      <w:rFonts w:ascii="Arial" w:hAnsi="Arial" w:cs="Arial"/>
      <w:vanish/>
      <w:sz w:val="16"/>
      <w:szCs w:val="16"/>
    </w:rPr>
  </w:style>
  <w:style w:type="character" w:styleId="Hyperlink">
    <w:name w:val="Hyperlink"/>
    <w:basedOn w:val="DefaultParagraphFont"/>
    <w:uiPriority w:val="99"/>
    <w:unhideWhenUsed/>
    <w:rsid w:val="002F5A93"/>
    <w:rPr>
      <w:color w:val="0000FF" w:themeColor="hyperlink"/>
      <w:u w:val="single"/>
    </w:rPr>
  </w:style>
  <w:style w:type="paragraph" w:styleId="NormalWeb">
    <w:name w:val="Normal (Web)"/>
    <w:basedOn w:val="Normal"/>
    <w:uiPriority w:val="99"/>
    <w:unhideWhenUsed/>
    <w:rsid w:val="00EB13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39336">
      <w:bodyDiv w:val="1"/>
      <w:marLeft w:val="0"/>
      <w:marRight w:val="0"/>
      <w:marTop w:val="0"/>
      <w:marBottom w:val="0"/>
      <w:divBdr>
        <w:top w:val="none" w:sz="0" w:space="0" w:color="auto"/>
        <w:left w:val="none" w:sz="0" w:space="0" w:color="auto"/>
        <w:bottom w:val="none" w:sz="0" w:space="0" w:color="auto"/>
        <w:right w:val="none" w:sz="0" w:space="0" w:color="auto"/>
      </w:divBdr>
    </w:div>
    <w:div w:id="1317301171">
      <w:bodyDiv w:val="1"/>
      <w:marLeft w:val="0"/>
      <w:marRight w:val="0"/>
      <w:marTop w:val="0"/>
      <w:marBottom w:val="0"/>
      <w:divBdr>
        <w:top w:val="none" w:sz="0" w:space="0" w:color="auto"/>
        <w:left w:val="none" w:sz="0" w:space="0" w:color="auto"/>
        <w:bottom w:val="none" w:sz="0" w:space="0" w:color="auto"/>
        <w:right w:val="none" w:sz="0" w:space="0" w:color="auto"/>
      </w:divBdr>
    </w:div>
    <w:div w:id="1325743780">
      <w:bodyDiv w:val="1"/>
      <w:marLeft w:val="0"/>
      <w:marRight w:val="0"/>
      <w:marTop w:val="0"/>
      <w:marBottom w:val="0"/>
      <w:divBdr>
        <w:top w:val="none" w:sz="0" w:space="0" w:color="auto"/>
        <w:left w:val="none" w:sz="0" w:space="0" w:color="auto"/>
        <w:bottom w:val="none" w:sz="0" w:space="0" w:color="auto"/>
        <w:right w:val="none" w:sz="0" w:space="0" w:color="auto"/>
      </w:divBdr>
    </w:div>
    <w:div w:id="2091462941">
      <w:bodyDiv w:val="1"/>
      <w:marLeft w:val="0"/>
      <w:marRight w:val="0"/>
      <w:marTop w:val="0"/>
      <w:marBottom w:val="0"/>
      <w:divBdr>
        <w:top w:val="none" w:sz="0" w:space="0" w:color="auto"/>
        <w:left w:val="none" w:sz="0" w:space="0" w:color="auto"/>
        <w:bottom w:val="none" w:sz="0" w:space="0" w:color="auto"/>
        <w:right w:val="none" w:sz="0" w:space="0" w:color="auto"/>
      </w:divBdr>
      <w:divsChild>
        <w:div w:id="1302685076">
          <w:marLeft w:val="0"/>
          <w:marRight w:val="0"/>
          <w:marTop w:val="0"/>
          <w:marBottom w:val="0"/>
          <w:divBdr>
            <w:top w:val="none" w:sz="0" w:space="0" w:color="auto"/>
            <w:left w:val="none" w:sz="0" w:space="0" w:color="auto"/>
            <w:bottom w:val="none" w:sz="0" w:space="0" w:color="auto"/>
            <w:right w:val="none" w:sz="0" w:space="0" w:color="auto"/>
          </w:divBdr>
          <w:divsChild>
            <w:div w:id="1473407275">
              <w:marLeft w:val="0"/>
              <w:marRight w:val="0"/>
              <w:marTop w:val="0"/>
              <w:marBottom w:val="0"/>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607396719">
                      <w:marLeft w:val="0"/>
                      <w:marRight w:val="0"/>
                      <w:marTop w:val="0"/>
                      <w:marBottom w:val="0"/>
                      <w:divBdr>
                        <w:top w:val="none" w:sz="0" w:space="0" w:color="auto"/>
                        <w:left w:val="none" w:sz="0" w:space="0" w:color="auto"/>
                        <w:bottom w:val="none" w:sz="0" w:space="0" w:color="auto"/>
                        <w:right w:val="none" w:sz="0" w:space="0" w:color="auto"/>
                      </w:divBdr>
                    </w:div>
                  </w:divsChild>
                </w:div>
                <w:div w:id="935601440">
                  <w:marLeft w:val="0"/>
                  <w:marRight w:val="0"/>
                  <w:marTop w:val="0"/>
                  <w:marBottom w:val="0"/>
                  <w:divBdr>
                    <w:top w:val="none" w:sz="0" w:space="0" w:color="auto"/>
                    <w:left w:val="none" w:sz="0" w:space="0" w:color="auto"/>
                    <w:bottom w:val="none" w:sz="0" w:space="0" w:color="auto"/>
                    <w:right w:val="none" w:sz="0" w:space="0" w:color="auto"/>
                  </w:divBdr>
                  <w:divsChild>
                    <w:div w:id="1199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hnet.org/upkappl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332</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2115</CharactersWithSpaces>
  <SharedDoc>false</SharedDoc>
  <HLinks>
    <vt:vector size="12" baseType="variant">
      <vt:variant>
        <vt:i4>2818061</vt:i4>
      </vt:variant>
      <vt:variant>
        <vt:i4>1537</vt:i4>
      </vt:variant>
      <vt:variant>
        <vt:i4>1025</vt:i4>
      </vt:variant>
      <vt:variant>
        <vt:i4>1</vt:i4>
      </vt:variant>
      <vt:variant>
        <vt:lpwstr>RH_LtrHd_TOP_OUT</vt:lpwstr>
      </vt:variant>
      <vt:variant>
        <vt:lpwstr/>
      </vt:variant>
      <vt:variant>
        <vt:i4>3473510</vt:i4>
      </vt:variant>
      <vt:variant>
        <vt:i4>1540</vt:i4>
      </vt:variant>
      <vt:variant>
        <vt:i4>1028</vt:i4>
      </vt:variant>
      <vt:variant>
        <vt:i4>1</vt:i4>
      </vt:variant>
      <vt:variant>
        <vt:lpwstr>RH_LtrHdBUR_BTM_OUT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User</dc:creator>
  <cp:keywords/>
  <cp:lastModifiedBy>Kimberly Klubek</cp:lastModifiedBy>
  <cp:revision>7</cp:revision>
  <cp:lastPrinted>2025-01-03T14:32:00Z</cp:lastPrinted>
  <dcterms:created xsi:type="dcterms:W3CDTF">2024-12-23T14:59:00Z</dcterms:created>
  <dcterms:modified xsi:type="dcterms:W3CDTF">2025-01-03T14:35:00Z</dcterms:modified>
</cp:coreProperties>
</file>